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6" w:rsidRDefault="00B34067">
      <w:pPr>
        <w:pStyle w:val="1"/>
        <w:spacing w:before="68"/>
        <w:ind w:left="1087" w:right="62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EA2DE6" w:rsidRDefault="00B34067">
      <w:pPr>
        <w:ind w:left="2663" w:right="1633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1"/>
        <w:ind w:left="69"/>
      </w:pPr>
      <w:r>
        <w:rPr>
          <w:spacing w:val="-2"/>
        </w:rPr>
        <w:t>БЕКІТЕМІН</w:t>
      </w:r>
    </w:p>
    <w:p w:rsidR="00EA2DE6" w:rsidRDefault="00B34067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EA2DE6" w:rsidRDefault="00B34067">
      <w:pPr>
        <w:tabs>
          <w:tab w:val="left" w:pos="2164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EA2DE6" w:rsidRDefault="00B34067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 w:rsidR="00795B25">
        <w:rPr>
          <w:b/>
          <w:sz w:val="24"/>
        </w:rPr>
        <w:t>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1087"/>
        <w:jc w:val="center"/>
        <w:rPr>
          <w:b/>
          <w:sz w:val="24"/>
        </w:rPr>
      </w:pPr>
      <w:r>
        <w:rPr>
          <w:b/>
          <w:sz w:val="24"/>
        </w:rPr>
        <w:t>DU22</w:t>
      </w:r>
      <w:r w:rsidR="000F75F7">
        <w:rPr>
          <w:b/>
          <w:sz w:val="24"/>
        </w:rPr>
        <w:t>07</w:t>
      </w:r>
      <w:r w:rsidR="0026641E" w:rsidRPr="00795B25">
        <w:rPr>
          <w:b/>
          <w:sz w:val="24"/>
        </w:rPr>
        <w:t xml:space="preserve"> </w:t>
      </w:r>
      <w:r>
        <w:rPr>
          <w:b/>
          <w:sz w:val="24"/>
        </w:rPr>
        <w:t>Дифференциалдық</w:t>
      </w:r>
      <w:r w:rsidR="00795B25"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теңдеулер</w:t>
      </w:r>
    </w:p>
    <w:p w:rsidR="00EA2DE6" w:rsidRDefault="00B34067">
      <w:pPr>
        <w:ind w:left="1087" w:right="62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2F744C" w:rsidRPr="002F744C" w:rsidRDefault="002F744C" w:rsidP="002F744C">
      <w:pPr>
        <w:jc w:val="center"/>
        <w:rPr>
          <w:sz w:val="24"/>
          <w:szCs w:val="24"/>
        </w:rPr>
      </w:pPr>
      <w:r w:rsidRPr="002F744C">
        <w:rPr>
          <w:sz w:val="24"/>
          <w:szCs w:val="24"/>
        </w:rPr>
        <w:t>«</w:t>
      </w:r>
      <w:r w:rsidR="002F2691">
        <w:rPr>
          <w:sz w:val="24"/>
          <w:szCs w:val="24"/>
        </w:rPr>
        <w:t>6В07114</w:t>
      </w:r>
      <w:r w:rsidR="00795B25">
        <w:rPr>
          <w:sz w:val="24"/>
          <w:szCs w:val="24"/>
        </w:rPr>
        <w:t>-</w:t>
      </w:r>
      <w:r w:rsidR="002F2691">
        <w:rPr>
          <w:sz w:val="24"/>
          <w:szCs w:val="24"/>
        </w:rPr>
        <w:t>Ядролық инженерия</w:t>
      </w:r>
      <w:r w:rsidR="00795B25">
        <w:rPr>
          <w:sz w:val="24"/>
          <w:szCs w:val="24"/>
        </w:rPr>
        <w:t xml:space="preserve">» </w:t>
      </w:r>
      <w:r w:rsidRPr="002F744C">
        <w:rPr>
          <w:sz w:val="24"/>
          <w:szCs w:val="24"/>
        </w:rPr>
        <w:t xml:space="preserve">білім беру бағдарламасы 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 w:rsidR="00795B25">
        <w:rPr>
          <w:spacing w:val="-10"/>
        </w:rPr>
        <w:t>1</w:t>
      </w:r>
    </w:p>
    <w:p w:rsidR="00EA2DE6" w:rsidRDefault="00795B25">
      <w:pPr>
        <w:pStyle w:val="a3"/>
        <w:ind w:left="4366" w:right="2850" w:firstLine="225"/>
      </w:pPr>
      <w:r>
        <w:t>Семестр – 2</w:t>
      </w:r>
      <w:r w:rsidR="00B34067">
        <w:t xml:space="preserve"> Кредит</w:t>
      </w:r>
      <w:r w:rsidR="00B34067">
        <w:rPr>
          <w:spacing w:val="-9"/>
        </w:rPr>
        <w:t xml:space="preserve"> </w:t>
      </w:r>
      <w:r w:rsidR="00B34067">
        <w:t>саны</w:t>
      </w:r>
      <w:r w:rsidR="00B34067">
        <w:rPr>
          <w:spacing w:val="-9"/>
        </w:rPr>
        <w:t xml:space="preserve"> </w:t>
      </w:r>
      <w:r w:rsidR="00B34067">
        <w:t>–</w:t>
      </w:r>
      <w:r w:rsidR="00B34067">
        <w:rPr>
          <w:spacing w:val="-9"/>
        </w:rPr>
        <w:t xml:space="preserve"> </w:t>
      </w:r>
      <w:r w:rsidR="00B34067">
        <w:t>5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spacing w:before="1"/>
        <w:ind w:left="1087" w:right="6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 w:rsidR="00795B25">
        <w:rPr>
          <w:b/>
          <w:sz w:val="24"/>
        </w:rPr>
        <w:t>– 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jc w:val="center"/>
        <w:rPr>
          <w:b/>
          <w:sz w:val="24"/>
        </w:rPr>
        <w:sectPr w:rsidR="00EA2DE6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EA2DE6" w:rsidRDefault="00B34067">
      <w:pPr>
        <w:pStyle w:val="1"/>
        <w:spacing w:before="73"/>
        <w:ind w:left="143"/>
      </w:pPr>
      <w:r>
        <w:rPr>
          <w:spacing w:val="-2"/>
        </w:rPr>
        <w:lastRenderedPageBreak/>
        <w:t>ӘЗІРЛЕГЕН:</w:t>
      </w:r>
    </w:p>
    <w:p w:rsidR="00EA2DE6" w:rsidRDefault="002F744C">
      <w:pPr>
        <w:ind w:left="143"/>
        <w:rPr>
          <w:b/>
          <w:sz w:val="24"/>
        </w:rPr>
      </w:pPr>
      <w:r>
        <w:rPr>
          <w:b/>
          <w:sz w:val="24"/>
        </w:rPr>
        <w:t>Атахан Ниупар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–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PhD,</w:t>
      </w:r>
      <w:r w:rsidR="00B34067">
        <w:rPr>
          <w:b/>
          <w:spacing w:val="-3"/>
          <w:sz w:val="24"/>
        </w:rPr>
        <w:t xml:space="preserve"> </w:t>
      </w:r>
      <w:r>
        <w:rPr>
          <w:b/>
          <w:sz w:val="24"/>
        </w:rPr>
        <w:t>аға оқытушы</w:t>
      </w:r>
      <w:r w:rsidR="00B34067">
        <w:rPr>
          <w:b/>
          <w:sz w:val="24"/>
        </w:rPr>
        <w:t>,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Математика</w:t>
      </w:r>
      <w:r w:rsidR="00B34067">
        <w:rPr>
          <w:b/>
          <w:spacing w:val="-2"/>
          <w:sz w:val="24"/>
        </w:rPr>
        <w:t xml:space="preserve">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a3"/>
        <w:ind w:left="143" w:right="2990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EA2DE6" w:rsidRDefault="00EA2DE6">
      <w:pPr>
        <w:pStyle w:val="a3"/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26641E">
      <w:pPr>
        <w:spacing w:before="73"/>
        <w:jc w:val="center"/>
        <w:rPr>
          <w:b/>
          <w:sz w:val="24"/>
        </w:rPr>
      </w:pPr>
      <w:r>
        <w:rPr>
          <w:b/>
          <w:sz w:val="24"/>
        </w:rPr>
        <w:lastRenderedPageBreak/>
        <w:t>DU22</w:t>
      </w:r>
      <w:r w:rsidR="000F75F7">
        <w:rPr>
          <w:b/>
          <w:sz w:val="24"/>
        </w:rPr>
        <w:t xml:space="preserve">07 </w:t>
      </w:r>
      <w:r w:rsidR="00B34067">
        <w:rPr>
          <w:b/>
          <w:sz w:val="24"/>
        </w:rPr>
        <w:t>Дифференциалдық</w:t>
      </w:r>
      <w:r w:rsidR="00B34067">
        <w:rPr>
          <w:b/>
          <w:spacing w:val="-3"/>
          <w:sz w:val="24"/>
        </w:rPr>
        <w:t xml:space="preserve"> </w:t>
      </w:r>
      <w:r w:rsidR="00B34067">
        <w:rPr>
          <w:b/>
          <w:spacing w:val="-2"/>
          <w:sz w:val="24"/>
        </w:rPr>
        <w:t>теңдеулер</w:t>
      </w:r>
    </w:p>
    <w:p w:rsidR="00EA2DE6" w:rsidRDefault="00B34067">
      <w:pPr>
        <w:ind w:left="1705" w:right="1703"/>
        <w:jc w:val="center"/>
        <w:rPr>
          <w:b/>
          <w:sz w:val="24"/>
        </w:rPr>
      </w:pPr>
      <w:r>
        <w:rPr>
          <w:b/>
          <w:sz w:val="24"/>
        </w:rPr>
        <w:t>курсы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бақылаудың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бағдарламасы 2025-2026 оқу жылы</w:t>
      </w: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EA2DE6" w:rsidRDefault="00B34067" w:rsidP="004059D2">
      <w:pPr>
        <w:rPr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бағдарламасы:</w:t>
      </w:r>
      <w:r>
        <w:rPr>
          <w:b/>
          <w:spacing w:val="40"/>
          <w:sz w:val="24"/>
        </w:rPr>
        <w:t xml:space="preserve"> </w:t>
      </w:r>
      <w:r w:rsidR="002F2691" w:rsidRPr="002F744C">
        <w:rPr>
          <w:sz w:val="24"/>
          <w:szCs w:val="24"/>
        </w:rPr>
        <w:t>«</w:t>
      </w:r>
      <w:r w:rsidR="002F2691">
        <w:rPr>
          <w:sz w:val="24"/>
          <w:szCs w:val="24"/>
        </w:rPr>
        <w:t xml:space="preserve">6В07114-Ядролық инженерия» </w:t>
      </w:r>
      <w:r w:rsidR="004059D2" w:rsidRPr="002F744C">
        <w:rPr>
          <w:sz w:val="24"/>
          <w:szCs w:val="24"/>
        </w:rPr>
        <w:t xml:space="preserve">білім беру бағдарламасы </w:t>
      </w:r>
    </w:p>
    <w:p w:rsidR="004059D2" w:rsidRPr="004059D2" w:rsidRDefault="004059D2" w:rsidP="004059D2">
      <w:pPr>
        <w:rPr>
          <w:sz w:val="24"/>
          <w:szCs w:val="24"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DU22</w:t>
      </w:r>
      <w:r w:rsidR="000F75F7">
        <w:rPr>
          <w:sz w:val="24"/>
        </w:rPr>
        <w:t>07</w:t>
      </w:r>
      <w:bookmarkStart w:id="0" w:name="_GoBack"/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 w:rsidR="00795B25">
        <w:rPr>
          <w:spacing w:val="-2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 w:rsidR="00795B25">
        <w:rPr>
          <w:spacing w:val="-10"/>
          <w:sz w:val="24"/>
        </w:rPr>
        <w:t>1</w:t>
      </w:r>
    </w:p>
    <w:p w:rsidR="00EA2DE6" w:rsidRDefault="00B34067">
      <w:pPr>
        <w:pStyle w:val="a3"/>
        <w:ind w:left="143"/>
      </w:pPr>
      <w:r>
        <w:rPr>
          <w:b/>
        </w:rPr>
        <w:t>Оқытушы:</w:t>
      </w:r>
      <w:r>
        <w:rPr>
          <w:b/>
          <w:spacing w:val="-6"/>
        </w:rPr>
        <w:t xml:space="preserve"> </w:t>
      </w:r>
      <w:r w:rsidR="004059D2">
        <w:t>Атахан Нилупар</w:t>
      </w:r>
      <w:r>
        <w:t>,</w:t>
      </w:r>
      <w:r>
        <w:rPr>
          <w:spacing w:val="-1"/>
        </w:rPr>
        <w:t xml:space="preserve"> </w:t>
      </w:r>
      <w:r>
        <w:t>PhD,</w:t>
      </w:r>
      <w:r w:rsidR="004059D2">
        <w:rPr>
          <w:spacing w:val="-2"/>
        </w:rPr>
        <w:t>аға оқытушы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 w:rsidR="00795B25">
        <w:rPr>
          <w:sz w:val="24"/>
        </w:rPr>
        <w:t>ауызша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жауап.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EA2DE6" w:rsidRDefault="00B34067">
      <w:pPr>
        <w:pStyle w:val="a3"/>
        <w:ind w:left="143" w:right="983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кестесінде</w:t>
      </w:r>
      <w:r>
        <w:rPr>
          <w:spacing w:val="-7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аудиторияда</w:t>
      </w:r>
      <w:r>
        <w:rPr>
          <w:spacing w:val="-7"/>
        </w:rPr>
        <w:t xml:space="preserve"> </w:t>
      </w:r>
      <w:r>
        <w:t>өтеді. Ұзақтығы – емтихан ұзақтығы 2 сағат.</w:t>
      </w:r>
    </w:p>
    <w:p w:rsidR="00EA2DE6" w:rsidRDefault="00EA2DE6">
      <w:pPr>
        <w:pStyle w:val="a3"/>
      </w:pPr>
    </w:p>
    <w:p w:rsidR="00EA2DE6" w:rsidRDefault="00B34067">
      <w:pPr>
        <w:pStyle w:val="1"/>
        <w:spacing w:before="1"/>
      </w:pP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rPr>
          <w:spacing w:val="-2"/>
        </w:rPr>
        <w:t>ЕРЕЖЕЛЕРІ</w:t>
      </w:r>
    </w:p>
    <w:p w:rsidR="00EA2DE6" w:rsidRDefault="00B34067">
      <w:pPr>
        <w:pStyle w:val="a3"/>
        <w:ind w:left="143" w:right="142" w:firstLine="566"/>
        <w:jc w:val="both"/>
      </w:pPr>
      <w:r>
        <w:t>Студенттің жазбаша емтихан тапсыру процесі студентке жазбаша түрде жауап беруі тиіс емтихан жұмысын жасауды қамтиды. 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EA2DE6" w:rsidRDefault="00EA2DE6">
      <w:pPr>
        <w:pStyle w:val="a3"/>
      </w:pPr>
    </w:p>
    <w:p w:rsidR="00EA2DE6" w:rsidRDefault="00B34067">
      <w:pPr>
        <w:pStyle w:val="1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кешігіп</w:t>
      </w:r>
      <w:r>
        <w:rPr>
          <w:spacing w:val="-2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кіргізілмейді.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989"/>
        </w:tabs>
        <w:ind w:right="138" w:firstLine="566"/>
        <w:jc w:val="both"/>
        <w:rPr>
          <w:sz w:val="24"/>
        </w:rPr>
      </w:pPr>
      <w:r>
        <w:rPr>
          <w:sz w:val="24"/>
        </w:rPr>
        <w:t>емтиханды тапсырға бөлінген уақыт аяқталғанда студент жауап тарақтарын емтихан алушы адамға тапсырады.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1004"/>
        </w:tabs>
        <w:ind w:right="143" w:firstLine="566"/>
        <w:jc w:val="both"/>
        <w:rPr>
          <w:sz w:val="24"/>
        </w:rPr>
      </w:pPr>
      <w:r>
        <w:rPr>
          <w:sz w:val="24"/>
        </w:rPr>
        <w:t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</w:t>
      </w:r>
    </w:p>
    <w:p w:rsidR="00EA2DE6" w:rsidRDefault="00B34067">
      <w:pPr>
        <w:pStyle w:val="a3"/>
        <w:ind w:left="143" w:right="143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</w:t>
      </w:r>
    </w:p>
    <w:p w:rsidR="00EA2DE6" w:rsidRDefault="00B34067">
      <w:pPr>
        <w:pStyle w:val="a3"/>
        <w:ind w:left="143" w:right="136" w:firstLine="566"/>
        <w:jc w:val="both"/>
      </w:pPr>
      <w:r>
        <w:t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</w:t>
      </w:r>
    </w:p>
    <w:p w:rsidR="00EA2DE6" w:rsidRDefault="00B34067">
      <w:pPr>
        <w:pStyle w:val="a3"/>
        <w:spacing w:before="1"/>
        <w:ind w:left="709"/>
        <w:jc w:val="both"/>
      </w:pPr>
      <w:r>
        <w:t>Жауап</w:t>
      </w:r>
      <w:r>
        <w:rPr>
          <w:spacing w:val="-4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EA2DE6" w:rsidRDefault="00EA2DE6">
      <w:pPr>
        <w:pStyle w:val="a3"/>
      </w:pPr>
    </w:p>
    <w:p w:rsidR="00EA2DE6" w:rsidRDefault="00B34067">
      <w:pPr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Негізгі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түсініктер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анықтамалар.</w:t>
      </w:r>
      <w:r>
        <w:rPr>
          <w:spacing w:val="-4"/>
          <w:sz w:val="24"/>
        </w:rPr>
        <w:t xml:space="preserve"> </w:t>
      </w:r>
      <w:r>
        <w:rPr>
          <w:sz w:val="24"/>
        </w:rPr>
        <w:t>Айнымалылары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ажыратылатын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Туынды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шешілмеген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Лагранж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Клеро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теңдеулері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Шешімнің</w:t>
      </w:r>
      <w:r>
        <w:rPr>
          <w:spacing w:val="-3"/>
          <w:sz w:val="24"/>
        </w:rPr>
        <w:t xml:space="preserve"> </w:t>
      </w: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жалғыздығы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теорема)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Жоғарғы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жүйелер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жүйелерді</w:t>
      </w:r>
      <w:r>
        <w:rPr>
          <w:spacing w:val="-2"/>
          <w:sz w:val="24"/>
        </w:rPr>
        <w:t xml:space="preserve"> 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Автономды</w:t>
      </w:r>
      <w:r>
        <w:rPr>
          <w:spacing w:val="-6"/>
          <w:sz w:val="24"/>
        </w:rPr>
        <w:t xml:space="preserve"> </w:t>
      </w:r>
      <w:r>
        <w:rPr>
          <w:sz w:val="24"/>
        </w:rPr>
        <w:t>жүйелердің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Шешімнің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орнықтылығы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Екінші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жүйенің </w:t>
      </w:r>
      <w:r>
        <w:rPr>
          <w:spacing w:val="-2"/>
          <w:sz w:val="24"/>
        </w:rPr>
        <w:t>траекториялары</w:t>
      </w:r>
    </w:p>
    <w:p w:rsidR="00EA2DE6" w:rsidRDefault="00EA2DE6">
      <w:pPr>
        <w:pStyle w:val="a4"/>
        <w:rPr>
          <w:sz w:val="24"/>
        </w:rPr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spacing w:before="73"/>
        <w:ind w:left="562" w:hanging="419"/>
        <w:rPr>
          <w:sz w:val="24"/>
        </w:rPr>
      </w:pPr>
      <w:r>
        <w:rPr>
          <w:sz w:val="24"/>
        </w:rPr>
        <w:lastRenderedPageBreak/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-3"/>
          <w:sz w:val="24"/>
        </w:rPr>
        <w:t xml:space="preserve"> </w:t>
      </w:r>
      <w:r>
        <w:rPr>
          <w:sz w:val="24"/>
        </w:rPr>
        <w:t>туындылы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-ретті</w:t>
      </w:r>
      <w:r>
        <w:rPr>
          <w:spacing w:val="-3"/>
          <w:sz w:val="24"/>
        </w:rPr>
        <w:t xml:space="preserve"> </w:t>
      </w:r>
      <w:r>
        <w:rPr>
          <w:sz w:val="24"/>
        </w:rPr>
        <w:t>біртекті</w:t>
      </w:r>
      <w:r>
        <w:rPr>
          <w:spacing w:val="-1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i/>
          <w:sz w:val="24"/>
        </w:rPr>
        <w:t>n-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теңдеулерді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жүйелер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1"/>
        <w:ind w:left="1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4370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Понтрягин</w:t>
      </w:r>
      <w:r>
        <w:rPr>
          <w:spacing w:val="40"/>
          <w:sz w:val="24"/>
        </w:rPr>
        <w:t xml:space="preserve"> </w:t>
      </w:r>
      <w:r>
        <w:rPr>
          <w:sz w:val="24"/>
        </w:rPr>
        <w:t>Л.С.</w:t>
      </w:r>
      <w:r>
        <w:rPr>
          <w:spacing w:val="40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«Наука».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1974. – 332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Тихонов</w:t>
      </w:r>
      <w:r>
        <w:rPr>
          <w:spacing w:val="34"/>
          <w:sz w:val="24"/>
        </w:rPr>
        <w:t xml:space="preserve"> </w:t>
      </w:r>
      <w:r>
        <w:rPr>
          <w:sz w:val="24"/>
        </w:rPr>
        <w:t>А.Н.,</w:t>
      </w:r>
      <w:r>
        <w:rPr>
          <w:spacing w:val="35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33"/>
          <w:sz w:val="24"/>
        </w:rPr>
        <w:t xml:space="preserve"> </w:t>
      </w:r>
      <w:r>
        <w:rPr>
          <w:sz w:val="24"/>
        </w:rPr>
        <w:t>А.Б.,</w:t>
      </w:r>
      <w:r>
        <w:rPr>
          <w:spacing w:val="34"/>
          <w:sz w:val="24"/>
        </w:rPr>
        <w:t xml:space="preserve"> </w:t>
      </w:r>
      <w:r>
        <w:rPr>
          <w:sz w:val="24"/>
        </w:rPr>
        <w:t>Свешников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4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38"/>
          <w:sz w:val="24"/>
        </w:rPr>
        <w:t xml:space="preserve"> </w:t>
      </w:r>
      <w:r>
        <w:rPr>
          <w:sz w:val="24"/>
        </w:rPr>
        <w:t>– М.: «Наука».–1980.–232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4"/>
        <w:rPr>
          <w:sz w:val="24"/>
        </w:rPr>
      </w:pPr>
      <w:r>
        <w:rPr>
          <w:sz w:val="24"/>
        </w:rPr>
        <w:t>Петровский И.Г. Лекции по теории обыкновенных дифференциальных уравнений.- М.: «Наука».– 1970.- 280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spacing w:before="1"/>
        <w:ind w:left="862" w:right="142"/>
        <w:rPr>
          <w:sz w:val="24"/>
        </w:rPr>
      </w:pPr>
      <w:r>
        <w:rPr>
          <w:spacing w:val="-2"/>
          <w:sz w:val="24"/>
        </w:rPr>
        <w:t>Лизоркин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дифференциальных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интегральных</w:t>
      </w:r>
      <w:r>
        <w:rPr>
          <w:sz w:val="24"/>
        </w:rPr>
        <w:tab/>
      </w:r>
      <w:r>
        <w:rPr>
          <w:spacing w:val="-2"/>
          <w:sz w:val="24"/>
        </w:rPr>
        <w:t>уравнений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дополнительными главами анализа. – М.: «Наука». – 1981.- 384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Эльсгольц</w:t>
      </w:r>
      <w:r>
        <w:rPr>
          <w:spacing w:val="57"/>
          <w:sz w:val="24"/>
        </w:rPr>
        <w:t xml:space="preserve"> </w:t>
      </w:r>
      <w:r>
        <w:rPr>
          <w:sz w:val="24"/>
        </w:rPr>
        <w:t>Л.Э.</w:t>
      </w:r>
      <w:r>
        <w:rPr>
          <w:spacing w:val="58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вариационное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исчисление.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A2DE6" w:rsidRDefault="00B34067">
      <w:pPr>
        <w:pStyle w:val="a3"/>
        <w:ind w:left="862"/>
      </w:pPr>
      <w:r>
        <w:t>«Наука».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1969. –</w:t>
      </w:r>
      <w:r>
        <w:rPr>
          <w:spacing w:val="-1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Филиппов А.Ф. Сборник задач по дифференциальным уравнениям. М.: «Наука». – 1985. – 128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Сүлейменов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«Білім».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3"/>
        <w:jc w:val="both"/>
        <w:rPr>
          <w:sz w:val="24"/>
        </w:rPr>
      </w:pPr>
      <w:r>
        <w:rPr>
          <w:sz w:val="24"/>
        </w:rPr>
        <w:t>Сүлейменов Ж. «Дифференциалдық теңдеулер курсы». Оқулық. Алматы, «Қазақ университеті» 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jc w:val="both"/>
        <w:rPr>
          <w:sz w:val="24"/>
        </w:rPr>
      </w:pPr>
      <w:r>
        <w:rPr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jc w:val="both"/>
        <w:rPr>
          <w:sz w:val="24"/>
        </w:rPr>
      </w:pPr>
      <w:r>
        <w:rPr>
          <w:sz w:val="24"/>
        </w:rPr>
        <w:t>Сүлейменов</w:t>
      </w:r>
      <w:r>
        <w:rPr>
          <w:spacing w:val="25"/>
          <w:sz w:val="24"/>
        </w:rPr>
        <w:t xml:space="preserve">  </w:t>
      </w:r>
      <w:r>
        <w:rPr>
          <w:sz w:val="24"/>
        </w:rPr>
        <w:t>Ж.</w:t>
      </w:r>
      <w:r>
        <w:rPr>
          <w:spacing w:val="26"/>
          <w:sz w:val="24"/>
        </w:rPr>
        <w:t xml:space="preserve">  </w:t>
      </w:r>
      <w:r>
        <w:rPr>
          <w:sz w:val="24"/>
        </w:rPr>
        <w:t>Дифференциалдық</w:t>
      </w:r>
      <w:r>
        <w:rPr>
          <w:spacing w:val="27"/>
          <w:sz w:val="24"/>
        </w:rPr>
        <w:t xml:space="preserve">  </w:t>
      </w:r>
      <w:r>
        <w:rPr>
          <w:sz w:val="24"/>
        </w:rPr>
        <w:t>теңдеулердің</w:t>
      </w:r>
      <w:r>
        <w:rPr>
          <w:spacing w:val="27"/>
          <w:sz w:val="24"/>
        </w:rPr>
        <w:t xml:space="preserve">  </w:t>
      </w:r>
      <w:r>
        <w:rPr>
          <w:sz w:val="24"/>
        </w:rPr>
        <w:t>сапалық</w:t>
      </w:r>
      <w:r>
        <w:rPr>
          <w:spacing w:val="26"/>
          <w:sz w:val="24"/>
        </w:rPr>
        <w:t xml:space="preserve">  </w:t>
      </w:r>
      <w:r>
        <w:rPr>
          <w:sz w:val="24"/>
        </w:rPr>
        <w:t>теориясы.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Алматы,</w:t>
      </w:r>
    </w:p>
    <w:p w:rsidR="00EA2DE6" w:rsidRDefault="00B34067">
      <w:pPr>
        <w:pStyle w:val="a3"/>
        <w:ind w:left="862"/>
        <w:jc w:val="both"/>
      </w:pPr>
      <w:r>
        <w:t>«Қазақ</w:t>
      </w:r>
      <w:r>
        <w:rPr>
          <w:spacing w:val="-4"/>
        </w:rPr>
        <w:t xml:space="preserve"> </w:t>
      </w:r>
      <w:r>
        <w:t>Университеті»</w:t>
      </w:r>
      <w:r>
        <w:rPr>
          <w:spacing w:val="-3"/>
        </w:rPr>
        <w:t xml:space="preserve"> </w:t>
      </w:r>
      <w:r>
        <w:t>баспасы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құралы,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A2DE6" w:rsidRDefault="00EA2DE6">
      <w:pPr>
        <w:pStyle w:val="a3"/>
      </w:pPr>
    </w:p>
    <w:p w:rsidR="00EA2DE6" w:rsidRDefault="00B34067">
      <w:pPr>
        <w:ind w:left="395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Федорюк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ind w:left="862" w:right="138"/>
        <w:rPr>
          <w:sz w:val="24"/>
        </w:rPr>
      </w:pPr>
      <w:r>
        <w:rPr>
          <w:spacing w:val="-2"/>
          <w:sz w:val="24"/>
        </w:rPr>
        <w:t>Матвеев</w:t>
      </w:r>
      <w:r>
        <w:rPr>
          <w:sz w:val="24"/>
        </w:rPr>
        <w:tab/>
      </w:r>
      <w:r>
        <w:rPr>
          <w:spacing w:val="-4"/>
          <w:sz w:val="24"/>
        </w:rPr>
        <w:t>Н.М.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дифференциальных </w:t>
      </w:r>
      <w:r>
        <w:rPr>
          <w:sz w:val="24"/>
        </w:rPr>
        <w:t>уравнений. Минск. – «Вышэйшая школа». - 1974. – 766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ind w:left="862" w:right="142"/>
        <w:rPr>
          <w:sz w:val="24"/>
        </w:rPr>
      </w:pPr>
      <w:r>
        <w:rPr>
          <w:spacing w:val="-2"/>
          <w:sz w:val="24"/>
        </w:rPr>
        <w:t>Карташев</w:t>
      </w:r>
      <w:r>
        <w:rPr>
          <w:sz w:val="24"/>
        </w:rPr>
        <w:tab/>
      </w:r>
      <w:r>
        <w:rPr>
          <w:spacing w:val="-4"/>
          <w:sz w:val="24"/>
        </w:rPr>
        <w:t>А.П.,</w:t>
      </w:r>
      <w:r>
        <w:rPr>
          <w:sz w:val="24"/>
        </w:rPr>
        <w:tab/>
      </w:r>
      <w:r>
        <w:rPr>
          <w:spacing w:val="-2"/>
          <w:sz w:val="24"/>
        </w:rPr>
        <w:t>Рождественский</w:t>
      </w:r>
      <w:r>
        <w:rPr>
          <w:sz w:val="24"/>
        </w:rPr>
        <w:tab/>
      </w:r>
      <w:r>
        <w:rPr>
          <w:spacing w:val="-4"/>
          <w:sz w:val="24"/>
        </w:rPr>
        <w:t>Б.Л.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дифференциальные </w:t>
      </w:r>
      <w:r>
        <w:rPr>
          <w:sz w:val="24"/>
        </w:rPr>
        <w:t>уравнения и основы вариационного исчисления. - М.: «Наука».- 1986.- 272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135"/>
        <w:rPr>
          <w:sz w:val="24"/>
        </w:rPr>
      </w:pPr>
      <w:r>
        <w:rPr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Бибиков</w:t>
      </w:r>
      <w:r>
        <w:rPr>
          <w:spacing w:val="-7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Қадыкенов</w:t>
      </w:r>
      <w:r>
        <w:rPr>
          <w:spacing w:val="80"/>
          <w:sz w:val="24"/>
        </w:rPr>
        <w:t xml:space="preserve"> </w:t>
      </w:r>
      <w:r>
        <w:rPr>
          <w:sz w:val="24"/>
        </w:rPr>
        <w:t>Б.М.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80"/>
          <w:sz w:val="24"/>
        </w:rPr>
        <w:t xml:space="preserve"> </w:t>
      </w:r>
      <w:r>
        <w:rPr>
          <w:sz w:val="24"/>
        </w:rPr>
        <w:t>теңдеулердiң</w:t>
      </w:r>
      <w:r>
        <w:rPr>
          <w:spacing w:val="80"/>
          <w:sz w:val="24"/>
        </w:rPr>
        <w:t xml:space="preserve"> </w:t>
      </w:r>
      <w:r>
        <w:rPr>
          <w:sz w:val="24"/>
        </w:rPr>
        <w:t>есептерi</w:t>
      </w:r>
      <w:r>
        <w:rPr>
          <w:spacing w:val="8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sz w:val="24"/>
        </w:rPr>
        <w:t xml:space="preserve"> </w:t>
      </w:r>
      <w:r>
        <w:rPr>
          <w:sz w:val="24"/>
        </w:rPr>
        <w:t>жаттығулары. Алматы, 2002.</w:t>
      </w:r>
    </w:p>
    <w:p w:rsidR="00EA2DE6" w:rsidRDefault="00EA2DE6">
      <w:pPr>
        <w:pStyle w:val="a3"/>
      </w:pPr>
    </w:p>
    <w:p w:rsidR="00EA2DE6" w:rsidRDefault="00B34067">
      <w:pPr>
        <w:pStyle w:val="a3"/>
        <w:ind w:left="143" w:right="142" w:firstLine="566"/>
        <w:jc w:val="both"/>
      </w:pPr>
      <w: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EA2DE6" w:rsidRDefault="00EA2DE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580"/>
        </w:trPr>
        <w:tc>
          <w:tcPr>
            <w:tcW w:w="2595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906" w:hanging="797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5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8" w:line="270" w:lineRule="atLeast"/>
              <w:ind w:left="323" w:right="153" w:hanging="156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1137" w:right="260" w:hanging="860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977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pgSz w:w="11910" w:h="16840"/>
          <w:pgMar w:top="1040" w:right="708" w:bottom="721" w:left="1559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rPr>
                <w:sz w:val="24"/>
              </w:rPr>
            </w:pP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spacing w:before="213"/>
              <w:rPr>
                <w:sz w:val="24"/>
              </w:rPr>
            </w:pPr>
          </w:p>
          <w:p w:rsidR="00EA2DE6" w:rsidRDefault="00B34067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3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A2DE6" w:rsidRDefault="00B34067">
      <w:pPr>
        <w:spacing w:before="64"/>
        <w:ind w:left="7" w:right="252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БАҒАЛАУ</w:t>
      </w:r>
      <w:r>
        <w:rPr>
          <w:b/>
          <w:spacing w:val="-2"/>
          <w:sz w:val="24"/>
        </w:rPr>
        <w:t xml:space="preserve"> САЯСАТЫ</w:t>
      </w:r>
    </w:p>
    <w:p w:rsidR="00EA2DE6" w:rsidRDefault="00B34067">
      <w:pPr>
        <w:ind w:right="252"/>
        <w:jc w:val="center"/>
        <w:rPr>
          <w:b/>
          <w:sz w:val="24"/>
        </w:rPr>
      </w:pPr>
      <w:r>
        <w:rPr>
          <w:b/>
          <w:spacing w:val="-2"/>
          <w:sz w:val="24"/>
        </w:rPr>
        <w:t>БАК/МАГ/ДОК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СТАНДАРТТЫ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ЕМТИХАН: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ЖАЗБАША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90"/>
        <w:gridCol w:w="2694"/>
        <w:gridCol w:w="2269"/>
        <w:gridCol w:w="2717"/>
        <w:gridCol w:w="2235"/>
        <w:gridCol w:w="1995"/>
      </w:tblGrid>
      <w:tr w:rsidR="00EA2DE6">
        <w:trPr>
          <w:trHeight w:val="195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9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1910" w:type="dxa"/>
            <w:gridSpan w:val="5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 w:line="173" w:lineRule="exact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22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thickThinMediumGap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7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9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A2DE6">
        <w:trPr>
          <w:trHeight w:val="373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Курс теориясы мен тұжырымдамаларын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  <w:p w:rsidR="00EA2DE6" w:rsidRDefault="00B34067">
            <w:pPr>
              <w:pStyle w:val="TableParagraph"/>
              <w:ind w:left="3" w:right="33"/>
              <w:rPr>
                <w:sz w:val="20"/>
              </w:rPr>
            </w:pPr>
            <w:r>
              <w:rPr>
                <w:sz w:val="20"/>
              </w:rPr>
              <w:t>түсіндірмесі,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 мен мәлімдеме үшін егжей- тегжейлі дәлелі бар,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«Жақсы» деген баға мәселенің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 xml:space="preserve">толық емес қамтылуын, негізгі ойлардың </w:t>
            </w:r>
            <w:r>
              <w:rPr>
                <w:spacing w:val="-2"/>
                <w:sz w:val="20"/>
              </w:rPr>
              <w:t xml:space="preserve">қысқартылған </w:t>
            </w:r>
            <w:r>
              <w:rPr>
                <w:sz w:val="20"/>
              </w:rPr>
              <w:t>аргументтерін қамтитын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 логикасы мен реттілігін бұзуға мүмкіндік беретін жауапқа қойылады.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стильдік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 билетте ұсынылған сұрақтарды толық</w:t>
            </w:r>
          </w:p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қамтымаған,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ойларды үстірт дәлелдейтін,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баяндаудағы композициялық </w:t>
            </w:r>
            <w:r>
              <w:rPr>
                <w:spacing w:val="-2"/>
                <w:sz w:val="20"/>
              </w:rPr>
              <w:t xml:space="preserve">теңгерімсіздіктерге,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логикасы мен реттілігін бұзуға жол берген жауапқа қойылады. әзірленген сынып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жазбаларынан мысалдармен теориялық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көрсетпеу.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Қойылған сұрақтарды дұрыс қамтымау, 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>сөздік қателер, дұрыс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Негізгі ұғымдарды, </w:t>
            </w:r>
            <w:r>
              <w:rPr>
                <w:spacing w:val="-2"/>
                <w:sz w:val="20"/>
              </w:rPr>
              <w:t>теорияларды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білмеу;</w:t>
            </w:r>
          </w:p>
          <w:p w:rsidR="00EA2DE6" w:rsidRDefault="00B34067">
            <w:pPr>
              <w:pStyle w:val="TableParagraph"/>
              <w:spacing w:before="1"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  <w:tr w:rsidR="00EA2DE6">
        <w:trPr>
          <w:trHeight w:val="2549"/>
        </w:trPr>
        <w:tc>
          <w:tcPr>
            <w:tcW w:w="1244" w:type="dxa"/>
            <w:tcBorders>
              <w:top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Таңдалған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технологияны нақты </w:t>
            </w:r>
            <w:r>
              <w:rPr>
                <w:b/>
                <w:spacing w:val="-2"/>
                <w:sz w:val="20"/>
              </w:rPr>
              <w:t>практикалық</w:t>
            </w:r>
          </w:p>
          <w:p w:rsidR="00EA2DE6" w:rsidRDefault="00B34067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тапсырмаларға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қолдану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толық орындау,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сұраққа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беру, содан кейін курстың практикалық мәселелерін </w:t>
            </w:r>
            <w:r>
              <w:rPr>
                <w:spacing w:val="-2"/>
                <w:sz w:val="20"/>
              </w:rPr>
              <w:t>шешу;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жартылай орындау, курстың практикалық мәселелерін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шешумен қойылған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 дәлелді жауап беру;</w:t>
            </w:r>
          </w:p>
          <w:p w:rsidR="00EA2DE6" w:rsidRDefault="00B34067">
            <w:pPr>
              <w:pStyle w:val="TableParagraph"/>
              <w:spacing w:before="1"/>
              <w:ind w:left="3" w:right="407"/>
              <w:jc w:val="both"/>
              <w:rPr>
                <w:sz w:val="20"/>
              </w:rPr>
            </w:pPr>
            <w:r>
              <w:rPr>
                <w:sz w:val="20"/>
              </w:rPr>
              <w:t>курста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тілдік нормаларды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сауатсыз </w:t>
            </w:r>
            <w:r>
              <w:rPr>
                <w:spacing w:val="-2"/>
                <w:sz w:val="20"/>
              </w:rPr>
              <w:t>қолдану;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Материал үзінділермен берілген, логикалық жүйелілік бұзылған, фактілік және мағыналық қателіктер жіберілген, курс бойынша теориялық білім үстірт </w:t>
            </w:r>
            <w:r>
              <w:rPr>
                <w:spacing w:val="-2"/>
                <w:sz w:val="20"/>
              </w:rPr>
              <w:t>пайдаланылады.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шешудің қисынсыз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 жеткіліксіз</w:t>
            </w:r>
          </w:p>
          <w:p w:rsidR="00EA2DE6" w:rsidRDefault="00B34067">
            <w:pPr>
              <w:pStyle w:val="TableParagraph"/>
              <w:ind w:left="2" w:right="3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ойластырылған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 жоспары;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z w:val="20"/>
              </w:rPr>
              <w:t>шешу, жалпы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орындау </w:t>
            </w:r>
            <w:r>
              <w:rPr>
                <w:sz w:val="20"/>
              </w:rPr>
              <w:t>қабілетсіздігі; нормадан асатын қателер мен олқылықтарға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шешу үшін білім мен </w:t>
            </w:r>
            <w:r>
              <w:rPr>
                <w:spacing w:val="-2"/>
                <w:sz w:val="20"/>
              </w:rPr>
              <w:t>алгоритмдерді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қолдана </w:t>
            </w:r>
            <w:r>
              <w:rPr>
                <w:sz w:val="20"/>
              </w:rPr>
              <w:t>алмау; қорытындылар мен жалпылаулар</w:t>
            </w:r>
          </w:p>
          <w:p w:rsidR="00EA2DE6" w:rsidRDefault="00B34067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алмау.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</w:tbl>
    <w:p w:rsidR="00EA2DE6" w:rsidRDefault="00EA2DE6">
      <w:pPr>
        <w:pStyle w:val="TableParagraph"/>
        <w:rPr>
          <w:sz w:val="20"/>
        </w:rPr>
        <w:sectPr w:rsidR="00EA2DE6">
          <w:pgSz w:w="16840" w:h="11910" w:orient="landscape"/>
          <w:pgMar w:top="12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4"/>
        <w:gridCol w:w="2352"/>
        <w:gridCol w:w="2065"/>
        <w:gridCol w:w="1836"/>
      </w:tblGrid>
      <w:tr w:rsidR="00EA2DE6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18"/>
              </w:rPr>
            </w:pPr>
          </w:p>
          <w:p w:rsidR="00EA2DE6" w:rsidRDefault="00EA2DE6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EA2DE6" w:rsidRDefault="00B3406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spacing w:before="1"/>
              <w:ind w:left="10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3" w:type="dxa"/>
            <w:gridSpan w:val="5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3901" w:type="dxa"/>
            <w:gridSpan w:val="2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балл)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065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183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</w:tr>
      <w:tr w:rsidR="00EA2DE6">
        <w:trPr>
          <w:trHeight w:val="232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0"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34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әдістеменің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ұсынылған</w:t>
            </w:r>
          </w:p>
        </w:tc>
        <w:tc>
          <w:tcPr>
            <w:tcW w:w="208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қағидаларды</w:t>
            </w:r>
          </w:p>
        </w:tc>
        <w:tc>
          <w:tcPr>
            <w:tcW w:w="2084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</w:p>
        </w:tc>
        <w:tc>
          <w:tcPr>
            <w:tcW w:w="23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Негізделген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</w:p>
        </w:tc>
        <w:tc>
          <w:tcPr>
            <w:tcW w:w="2065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өрескел</w:t>
            </w:r>
          </w:p>
        </w:tc>
        <w:tc>
          <w:tcPr>
            <w:tcW w:w="183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</w:t>
            </w:r>
          </w:p>
        </w:tc>
      </w:tr>
      <w:tr w:rsidR="00EA2DE6">
        <w:trPr>
          <w:trHeight w:val="39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практикалық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тапсырмаға</w:t>
            </w:r>
          </w:p>
          <w:p w:rsidR="00EA2DE6" w:rsidRDefault="00B34067">
            <w:pPr>
              <w:pStyle w:val="TableParagraph"/>
              <w:spacing w:line="18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қолданылуын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талдау,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қолданбалы</w:t>
            </w:r>
          </w:p>
          <w:p w:rsidR="00EA2DE6" w:rsidRDefault="00B34067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мен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орындаудың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  <w:p w:rsidR="00EA2DE6" w:rsidRDefault="00B34067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деңгейіне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ережелердің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қолданылуы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туралы</w:t>
            </w:r>
            <w:r>
              <w:rPr>
                <w:spacing w:val="-2"/>
                <w:sz w:val="18"/>
              </w:rPr>
              <w:t xml:space="preserve"> қорытындылар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қателермен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орындалды,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жауаптар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орындалмаған,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алынған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нәтижені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негіздеу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  <w:r>
              <w:rPr>
                <w:spacing w:val="-2"/>
                <w:sz w:val="18"/>
              </w:rPr>
              <w:t xml:space="preserve"> дәйекті,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етпейтін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анық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сенімсіз,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жоқ,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дұрыс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стильдік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концептуалды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материалдар</w:t>
            </w:r>
            <w:r>
              <w:rPr>
                <w:spacing w:val="-5"/>
                <w:sz w:val="18"/>
              </w:rPr>
              <w:t xml:space="preserve"> мен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негіздеу,</w:t>
            </w:r>
            <w:r>
              <w:rPr>
                <w:spacing w:val="-2"/>
                <w:sz w:val="18"/>
              </w:rPr>
              <w:t xml:space="preserve"> сауаттылық,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грамматикалық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қателер,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2"/>
                <w:sz w:val="18"/>
              </w:rPr>
              <w:t xml:space="preserve"> дәлелдеу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құралдары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</w:t>
            </w:r>
            <w:r>
              <w:rPr>
                <w:spacing w:val="-2"/>
                <w:sz w:val="18"/>
              </w:rPr>
              <w:t xml:space="preserve"> нормаларын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пайдаланудағы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сонымен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нашар</w:t>
            </w:r>
            <w:r>
              <w:rPr>
                <w:spacing w:val="-2"/>
                <w:sz w:val="18"/>
              </w:rPr>
              <w:t xml:space="preserve"> пайдаланылды.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пайдаланылмаған.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сақтау,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жалпылау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шешімнің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баяндаудағы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қорытынды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жасауда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өңдеуде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бақылауды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өткізу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қорытындыға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болмашы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қателіктерге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бар.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ережесін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бұзу.</w:t>
            </w: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(көрсетілімді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визуализациялау)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етпейтін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дәлсіздікке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-2"/>
                <w:sz w:val="18"/>
              </w:rPr>
              <w:t xml:space="preserve"> беріледі.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графикалық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деректерді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пайдалану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арқылы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828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EA2DE6" w:rsidRDefault="00B34067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2"/>
                <w:sz w:val="18"/>
              </w:rPr>
              <w:t xml:space="preserve"> нәтижелері).</w:t>
            </w:r>
          </w:p>
        </w:tc>
        <w:tc>
          <w:tcPr>
            <w:tcW w:w="2084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</w:tr>
    </w:tbl>
    <w:p w:rsidR="00B34067" w:rsidRDefault="00B34067"/>
    <w:sectPr w:rsidR="00B34067">
      <w:pgSz w:w="16840" w:h="11910" w:orient="landscape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52104"/>
    <w:multiLevelType w:val="hybridMultilevel"/>
    <w:tmpl w:val="90266370"/>
    <w:lvl w:ilvl="0" w:tplc="526EB81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65BB8"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2" w:tplc="2A3E0E1C">
      <w:numFmt w:val="bullet"/>
      <w:lvlText w:val="•"/>
      <w:lvlJc w:val="left"/>
      <w:pPr>
        <w:ind w:left="2039" w:hanging="180"/>
      </w:pPr>
      <w:rPr>
        <w:rFonts w:hint="default"/>
        <w:lang w:val="kk-KZ" w:eastAsia="en-US" w:bidi="ar-SA"/>
      </w:rPr>
    </w:lvl>
    <w:lvl w:ilvl="3" w:tplc="C726A39C">
      <w:numFmt w:val="bullet"/>
      <w:lvlText w:val="•"/>
      <w:lvlJc w:val="left"/>
      <w:pPr>
        <w:ind w:left="2989" w:hanging="180"/>
      </w:pPr>
      <w:rPr>
        <w:rFonts w:hint="default"/>
        <w:lang w:val="kk-KZ" w:eastAsia="en-US" w:bidi="ar-SA"/>
      </w:rPr>
    </w:lvl>
    <w:lvl w:ilvl="4" w:tplc="3B881988">
      <w:numFmt w:val="bullet"/>
      <w:lvlText w:val="•"/>
      <w:lvlJc w:val="left"/>
      <w:pPr>
        <w:ind w:left="3939" w:hanging="180"/>
      </w:pPr>
      <w:rPr>
        <w:rFonts w:hint="default"/>
        <w:lang w:val="kk-KZ" w:eastAsia="en-US" w:bidi="ar-SA"/>
      </w:rPr>
    </w:lvl>
    <w:lvl w:ilvl="5" w:tplc="EA00B90C">
      <w:numFmt w:val="bullet"/>
      <w:lvlText w:val="•"/>
      <w:lvlJc w:val="left"/>
      <w:pPr>
        <w:ind w:left="4889" w:hanging="180"/>
      </w:pPr>
      <w:rPr>
        <w:rFonts w:hint="default"/>
        <w:lang w:val="kk-KZ" w:eastAsia="en-US" w:bidi="ar-SA"/>
      </w:rPr>
    </w:lvl>
    <w:lvl w:ilvl="6" w:tplc="99803B30">
      <w:numFmt w:val="bullet"/>
      <w:lvlText w:val="•"/>
      <w:lvlJc w:val="left"/>
      <w:pPr>
        <w:ind w:left="5839" w:hanging="180"/>
      </w:pPr>
      <w:rPr>
        <w:rFonts w:hint="default"/>
        <w:lang w:val="kk-KZ" w:eastAsia="en-US" w:bidi="ar-SA"/>
      </w:rPr>
    </w:lvl>
    <w:lvl w:ilvl="7" w:tplc="2CA07E5A">
      <w:numFmt w:val="bullet"/>
      <w:lvlText w:val="•"/>
      <w:lvlJc w:val="left"/>
      <w:pPr>
        <w:ind w:left="6789" w:hanging="180"/>
      </w:pPr>
      <w:rPr>
        <w:rFonts w:hint="default"/>
        <w:lang w:val="kk-KZ" w:eastAsia="en-US" w:bidi="ar-SA"/>
      </w:rPr>
    </w:lvl>
    <w:lvl w:ilvl="8" w:tplc="DA72FA6E">
      <w:numFmt w:val="bullet"/>
      <w:lvlText w:val="•"/>
      <w:lvlJc w:val="left"/>
      <w:pPr>
        <w:ind w:left="7739" w:hanging="1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DE6"/>
    <w:rsid w:val="000F75F7"/>
    <w:rsid w:val="0026641E"/>
    <w:rsid w:val="002F2691"/>
    <w:rsid w:val="002F744C"/>
    <w:rsid w:val="004059D2"/>
    <w:rsid w:val="00795B25"/>
    <w:rsid w:val="00AE0B1E"/>
    <w:rsid w:val="00B34067"/>
    <w:rsid w:val="00EA2DE6"/>
    <w:rsid w:val="00F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4B28-52EC-44CD-B271-3B79F41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9</cp:revision>
  <dcterms:created xsi:type="dcterms:W3CDTF">2025-11-03T16:00:00Z</dcterms:created>
  <dcterms:modified xsi:type="dcterms:W3CDTF">2026-01-14T11:30:00Z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